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E18" w:rsidRPr="00364AA0" w:rsidRDefault="00C60E18" w:rsidP="00364AA0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364AA0">
        <w:rPr>
          <w:rFonts w:cs="Times New Roman"/>
          <w:sz w:val="24"/>
          <w:szCs w:val="24"/>
        </w:rPr>
        <w:t>Проповедь:</w:t>
      </w:r>
      <w:r w:rsidRPr="00364AA0">
        <w:rPr>
          <w:rFonts w:cs="Times New Roman"/>
          <w:b/>
          <w:bCs/>
          <w:sz w:val="24"/>
          <w:szCs w:val="24"/>
        </w:rPr>
        <w:t xml:space="preserve"> Бог нежно заботится о сиротах</w:t>
      </w:r>
    </w:p>
    <w:p w:rsidR="00C60E18" w:rsidRPr="00364AA0" w:rsidRDefault="00C60E18" w:rsidP="00364AA0">
      <w:pPr>
        <w:spacing w:after="0" w:line="360" w:lineRule="auto"/>
        <w:ind w:left="5664"/>
        <w:rPr>
          <w:rFonts w:cs="Times New Roman"/>
          <w:sz w:val="24"/>
          <w:szCs w:val="24"/>
        </w:rPr>
      </w:pPr>
    </w:p>
    <w:p w:rsidR="00C60E18" w:rsidRPr="00364AA0" w:rsidRDefault="00C60E18" w:rsidP="00364AA0">
      <w:pPr>
        <w:spacing w:after="0" w:line="360" w:lineRule="auto"/>
        <w:ind w:left="5664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t xml:space="preserve">д-р Сэмюэл </w:t>
      </w:r>
      <w:proofErr w:type="spellStart"/>
      <w:r w:rsidRPr="00364AA0">
        <w:rPr>
          <w:rFonts w:cs="Times New Roman"/>
          <w:sz w:val="24"/>
          <w:szCs w:val="24"/>
        </w:rPr>
        <w:t>Телемак</w:t>
      </w:r>
      <w:proofErr w:type="spellEnd"/>
    </w:p>
    <w:p w:rsidR="00C60E18" w:rsidRPr="00364AA0" w:rsidRDefault="00C60E18" w:rsidP="00364AA0">
      <w:pPr>
        <w:spacing w:after="0" w:line="360" w:lineRule="auto"/>
        <w:ind w:left="5664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t>Директор Адвентистского служения возможностей,</w:t>
      </w:r>
    </w:p>
    <w:p w:rsidR="00C60E18" w:rsidRPr="00364AA0" w:rsidRDefault="00C60E18" w:rsidP="00364AA0">
      <w:pPr>
        <w:spacing w:after="0" w:line="360" w:lineRule="auto"/>
        <w:ind w:left="5664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t>Интер-Американский дивизион</w:t>
      </w:r>
    </w:p>
    <w:p w:rsidR="00C60E18" w:rsidRPr="00364AA0" w:rsidRDefault="00C60E18" w:rsidP="00364AA0">
      <w:pPr>
        <w:spacing w:after="0" w:line="360" w:lineRule="auto"/>
        <w:ind w:left="5664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t>ко Дню сирот 18 ноября 2023 года</w:t>
      </w:r>
    </w:p>
    <w:p w:rsidR="00C60E18" w:rsidRPr="00364AA0" w:rsidRDefault="00C60E18" w:rsidP="00364AA0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C60E18" w:rsidRPr="00364AA0" w:rsidRDefault="00C60E18" w:rsidP="00364AA0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tab/>
        <w:t xml:space="preserve">Сердце Бога исполнено нежности к сиротам. Авторы Библии использовали различные метафоры, чтобы передать отношение Бога к сиротам. Мы читаем в </w:t>
      </w:r>
      <w:proofErr w:type="spellStart"/>
      <w:r w:rsidRPr="00364AA0">
        <w:rPr>
          <w:rFonts w:cs="Times New Roman"/>
          <w:sz w:val="24"/>
          <w:szCs w:val="24"/>
        </w:rPr>
        <w:t>Пс</w:t>
      </w:r>
      <w:proofErr w:type="spellEnd"/>
      <w:r w:rsidRPr="00364AA0">
        <w:rPr>
          <w:rFonts w:cs="Times New Roman"/>
          <w:sz w:val="24"/>
          <w:szCs w:val="24"/>
        </w:rPr>
        <w:t>. 67:</w:t>
      </w:r>
      <w:r w:rsidR="00414B68" w:rsidRPr="00364AA0">
        <w:rPr>
          <w:rFonts w:cs="Times New Roman"/>
          <w:sz w:val="24"/>
          <w:szCs w:val="24"/>
        </w:rPr>
        <w:t>6</w:t>
      </w:r>
      <w:r w:rsidRPr="00364AA0">
        <w:rPr>
          <w:rFonts w:cs="Times New Roman"/>
          <w:sz w:val="24"/>
          <w:szCs w:val="24"/>
        </w:rPr>
        <w:t xml:space="preserve">, что Он является Отцом сироты или тех, у кого нет отца. Сироты лишились своих отцов и матерей. Несмотря на это лишение, Бог остается Отцом для сирот. Отцовство Бога по отношению к сиротам имеет </w:t>
      </w:r>
      <w:r w:rsidRPr="00364AA0">
        <w:rPr>
          <w:rFonts w:cs="Times New Roman"/>
          <w:b/>
          <w:sz w:val="24"/>
          <w:szCs w:val="24"/>
        </w:rPr>
        <w:t>пять</w:t>
      </w:r>
      <w:r w:rsidRPr="00364AA0">
        <w:rPr>
          <w:rFonts w:cs="Times New Roman"/>
          <w:sz w:val="24"/>
          <w:szCs w:val="24"/>
        </w:rPr>
        <w:t xml:space="preserve"> возможных значений.</w:t>
      </w:r>
    </w:p>
    <w:p w:rsidR="00C60E18" w:rsidRPr="00364AA0" w:rsidRDefault="00C60E18" w:rsidP="00364AA0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364AA0">
        <w:rPr>
          <w:rFonts w:cs="Times New Roman"/>
          <w:b/>
          <w:bCs/>
          <w:sz w:val="24"/>
          <w:szCs w:val="24"/>
        </w:rPr>
        <w:t>Во-первых,</w:t>
      </w:r>
      <w:r w:rsidRPr="00364AA0">
        <w:rPr>
          <w:rFonts w:cs="Times New Roman"/>
          <w:sz w:val="24"/>
          <w:szCs w:val="24"/>
        </w:rPr>
        <w:t xml:space="preserve"> </w:t>
      </w:r>
      <w:r w:rsidR="00414B68" w:rsidRPr="00364AA0">
        <w:rPr>
          <w:rFonts w:cs="Times New Roman"/>
          <w:sz w:val="24"/>
          <w:szCs w:val="24"/>
        </w:rPr>
        <w:t>«</w:t>
      </w:r>
      <w:r w:rsidR="00414B68" w:rsidRPr="00364AA0">
        <w:rPr>
          <w:rFonts w:cs="Times New Roman"/>
          <w:sz w:val="24"/>
          <w:szCs w:val="24"/>
        </w:rPr>
        <w:t>Бог</w:t>
      </w:r>
      <w:r w:rsidR="00414B68" w:rsidRPr="00364AA0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14B68" w:rsidRPr="00364AA0">
        <w:rPr>
          <w:rFonts w:cs="Times New Roman"/>
          <w:color w:val="212529"/>
          <w:sz w:val="24"/>
          <w:szCs w:val="24"/>
          <w:shd w:val="clear" w:color="auto" w:fill="FFFFFF"/>
        </w:rPr>
        <w:t>поддерживает сироту</w:t>
      </w:r>
      <w:r w:rsidR="00414B68" w:rsidRPr="00364AA0">
        <w:rPr>
          <w:rFonts w:cs="Times New Roman"/>
          <w:color w:val="212529"/>
          <w:sz w:val="24"/>
          <w:szCs w:val="24"/>
          <w:shd w:val="clear" w:color="auto" w:fill="FFFFFF"/>
        </w:rPr>
        <w:t>…</w:t>
      </w:r>
      <w:r w:rsidR="00414B68" w:rsidRPr="00364AA0">
        <w:rPr>
          <w:rStyle w:val="apple-converted-space"/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proofErr w:type="spellStart"/>
      <w:r w:rsidRPr="00364AA0">
        <w:rPr>
          <w:rFonts w:cs="Times New Roman"/>
          <w:sz w:val="24"/>
          <w:szCs w:val="24"/>
        </w:rPr>
        <w:t>Пс</w:t>
      </w:r>
      <w:proofErr w:type="spellEnd"/>
      <w:r w:rsidRPr="00364AA0">
        <w:rPr>
          <w:rFonts w:cs="Times New Roman"/>
          <w:sz w:val="24"/>
          <w:szCs w:val="24"/>
        </w:rPr>
        <w:t>. 145:9. Слово «поддерживать» (</w:t>
      </w:r>
      <w:proofErr w:type="spellStart"/>
      <w:r w:rsidRPr="00364AA0">
        <w:rPr>
          <w:rFonts w:cs="Times New Roman"/>
          <w:sz w:val="24"/>
          <w:szCs w:val="24"/>
        </w:rPr>
        <w:t>kûl</w:t>
      </w:r>
      <w:proofErr w:type="spellEnd"/>
      <w:r w:rsidRPr="00364AA0">
        <w:rPr>
          <w:rFonts w:cs="Times New Roman"/>
          <w:sz w:val="24"/>
          <w:szCs w:val="24"/>
        </w:rPr>
        <w:t>) передает идею питания. Псалмопевец утверждает, что Бог питает сирот. Он питает их Своим состраданием, Своим присутствием и «хлебом насущным». Эта забота помогает сиротам пережить чувство одиночества, заброшенности, подавленности, а иногда и беспомощности. Сироты не могут пережить эти ужасные чувства самостоятельно. Они нуждаются в Божьей помощи, чтобы преодолеть эти постоянно или периодически возникающие чувства.</w:t>
      </w:r>
    </w:p>
    <w:p w:rsidR="00C60E18" w:rsidRPr="00364AA0" w:rsidRDefault="00C60E18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b/>
          <w:bCs/>
          <w:sz w:val="24"/>
          <w:szCs w:val="24"/>
        </w:rPr>
        <w:t>Во-вторых</w:t>
      </w:r>
      <w:r w:rsidRPr="00364AA0">
        <w:rPr>
          <w:rFonts w:cs="Times New Roman"/>
          <w:sz w:val="24"/>
          <w:szCs w:val="24"/>
        </w:rPr>
        <w:t>, Бог спасает сирот, которым некому помочь (Иов 29:12). Слово «спасение» вызывает в нашем сознании множество образов из Ветхого Завета, таких как Ноев ковчег и избавление из Египта. Это слово нагружено смыслом. Простой корень слова (</w:t>
      </w:r>
      <w:proofErr w:type="spellStart"/>
      <w:r w:rsidRPr="00364AA0">
        <w:rPr>
          <w:rFonts w:cs="Times New Roman"/>
          <w:color w:val="0A0A0A"/>
          <w:sz w:val="24"/>
          <w:szCs w:val="24"/>
          <w:shd w:val="clear" w:color="auto" w:fill="FFFFFF"/>
        </w:rPr>
        <w:t>yaw-shah</w:t>
      </w:r>
      <w:proofErr w:type="spellEnd"/>
      <w:r w:rsidRPr="00364AA0">
        <w:rPr>
          <w:rFonts w:cs="Times New Roman"/>
          <w:sz w:val="24"/>
          <w:szCs w:val="24"/>
        </w:rPr>
        <w:t>) «спасение» означает быть открытым, быть свободным, иметь спасение, спасать и быть победителем. Иисус своей смертью, воскресением и воцарением заплатил выкуп за спасение всех сирот. Этот дар спасения пробуждает благодарность в сердцах сирот. Благодарность исцеляет от чувства покинутости, подавленности, отверженности и одиночества. Бог сделал возможным спасение всех сирот. Он спасает сирот, у которых нет никого, кто мог бы им помочь (Иов 29:12).</w:t>
      </w:r>
    </w:p>
    <w:p w:rsidR="00C60E18" w:rsidRPr="00364AA0" w:rsidRDefault="00C60E18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b/>
          <w:bCs/>
          <w:sz w:val="24"/>
          <w:szCs w:val="24"/>
        </w:rPr>
        <w:t>В-третьих</w:t>
      </w:r>
      <w:r w:rsidRPr="00364AA0">
        <w:rPr>
          <w:rFonts w:cs="Times New Roman"/>
          <w:sz w:val="24"/>
          <w:szCs w:val="24"/>
        </w:rPr>
        <w:t xml:space="preserve">, сироты лишены силы спасаться самостоятельно. В </w:t>
      </w:r>
      <w:proofErr w:type="spellStart"/>
      <w:r w:rsidRPr="00364AA0">
        <w:rPr>
          <w:rFonts w:cs="Times New Roman"/>
          <w:sz w:val="24"/>
          <w:szCs w:val="24"/>
        </w:rPr>
        <w:t>Еф</w:t>
      </w:r>
      <w:proofErr w:type="spellEnd"/>
      <w:r w:rsidRPr="00364AA0">
        <w:rPr>
          <w:rFonts w:cs="Times New Roman"/>
          <w:sz w:val="24"/>
          <w:szCs w:val="24"/>
        </w:rPr>
        <w:t>. 2:1-2 Павел метко описывает безнадежность грешников без Христа. Он говорит: были «мертвы по преступлениям и грехам», которые являлись нашим обычным образом жизни (</w:t>
      </w:r>
      <w:proofErr w:type="spellStart"/>
      <w:r w:rsidRPr="00364AA0">
        <w:rPr>
          <w:rFonts w:cs="Times New Roman"/>
          <w:sz w:val="24"/>
          <w:szCs w:val="24"/>
        </w:rPr>
        <w:t>Еф</w:t>
      </w:r>
      <w:proofErr w:type="spellEnd"/>
      <w:r w:rsidRPr="00364AA0">
        <w:rPr>
          <w:rFonts w:cs="Times New Roman"/>
          <w:sz w:val="24"/>
          <w:szCs w:val="24"/>
        </w:rPr>
        <w:t>. 2:1), и находились во власти сатаны (</w:t>
      </w:r>
      <w:proofErr w:type="spellStart"/>
      <w:r w:rsidRPr="00364AA0">
        <w:rPr>
          <w:rFonts w:cs="Times New Roman"/>
          <w:sz w:val="24"/>
          <w:szCs w:val="24"/>
        </w:rPr>
        <w:t>Еф</w:t>
      </w:r>
      <w:proofErr w:type="spellEnd"/>
      <w:r w:rsidRPr="00364AA0">
        <w:rPr>
          <w:rFonts w:cs="Times New Roman"/>
          <w:sz w:val="24"/>
          <w:szCs w:val="24"/>
        </w:rPr>
        <w:t xml:space="preserve">. 2:2). Мы бессильны спасти самих себя. Иеремия говорит об этом прямо. Может ли </w:t>
      </w:r>
      <w:proofErr w:type="spellStart"/>
      <w:r w:rsidRPr="00364AA0">
        <w:rPr>
          <w:rFonts w:cs="Times New Roman"/>
          <w:sz w:val="24"/>
          <w:szCs w:val="24"/>
        </w:rPr>
        <w:t>эфиоплянин</w:t>
      </w:r>
      <w:proofErr w:type="spellEnd"/>
      <w:r w:rsidRPr="00364AA0">
        <w:rPr>
          <w:rFonts w:cs="Times New Roman"/>
          <w:sz w:val="24"/>
          <w:szCs w:val="24"/>
        </w:rPr>
        <w:t xml:space="preserve"> переменить свою кожу, а барс – свои </w:t>
      </w:r>
      <w:r w:rsidRPr="00364AA0">
        <w:rPr>
          <w:rFonts w:cs="Times New Roman"/>
          <w:sz w:val="24"/>
          <w:szCs w:val="24"/>
        </w:rPr>
        <w:lastRenderedPageBreak/>
        <w:t>пятна? Также и вы не можете творить добро, если привыкли делать зло (</w:t>
      </w:r>
      <w:proofErr w:type="spellStart"/>
      <w:r w:rsidRPr="00364AA0">
        <w:rPr>
          <w:rFonts w:cs="Times New Roman"/>
          <w:sz w:val="24"/>
          <w:szCs w:val="24"/>
        </w:rPr>
        <w:t>Иер</w:t>
      </w:r>
      <w:proofErr w:type="spellEnd"/>
      <w:r w:rsidRPr="00364AA0">
        <w:rPr>
          <w:rFonts w:cs="Times New Roman"/>
          <w:sz w:val="24"/>
          <w:szCs w:val="24"/>
        </w:rPr>
        <w:t>. 13:23, Кол. 2:13, Рим. 5:17, Рим. 6:23).</w:t>
      </w:r>
    </w:p>
    <w:p w:rsidR="00C60E18" w:rsidRPr="00364AA0" w:rsidRDefault="00C60E18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t>Эллен Г. Уайт вторит словам Иеремии. Образование, хорошие манеры и сила воли – все это играет свою роль в том, чтобы помочь нам поступать правильно. Но они не могут изменить наши сердца и сделать нашу жизнь незапятнанной. Только новая жизнь свыше, сила, действующая внутри нас, может превратить нас из грешных в святых. «</w:t>
      </w:r>
      <w:r w:rsidRPr="00364AA0">
        <w:rPr>
          <w:rStyle w:val="para"/>
          <w:rFonts w:cs="Times New Roman"/>
          <w:sz w:val="24"/>
          <w:szCs w:val="24"/>
        </w:rPr>
        <w:t>Эта сила — Христос. Только Его благодать может пробудить к жизни омертвевшие способности души и привлечь ее к Богу, к святости»</w:t>
      </w:r>
      <w:r w:rsidRPr="00364AA0">
        <w:rPr>
          <w:rFonts w:cs="Times New Roman"/>
          <w:sz w:val="24"/>
          <w:szCs w:val="24"/>
        </w:rPr>
        <w:t xml:space="preserve"> (Путь ко Христу, стр. 18).</w:t>
      </w:r>
    </w:p>
    <w:p w:rsidR="00C60E18" w:rsidRPr="00364AA0" w:rsidRDefault="00C60E18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b/>
          <w:bCs/>
          <w:sz w:val="24"/>
          <w:szCs w:val="24"/>
        </w:rPr>
        <w:t>В-четвертых</w:t>
      </w:r>
      <w:r w:rsidRPr="00364AA0">
        <w:rPr>
          <w:rFonts w:cs="Times New Roman"/>
          <w:sz w:val="24"/>
          <w:szCs w:val="24"/>
        </w:rPr>
        <w:t>, Бог спасает сирот по благодати через веру во Христа. Благодать – это прощение грехов. Сироты, которые выражают веру в Божью силу даровать им спасение, получат Божью благодать, которая является прощением грехов. Например, Авраам верил, что Бог способен исполнить данное ему обещание (Рим. 4:21-22). Эта безоговорочная вера в Божью силу исполнить Его обетования является основанием благодати. Вера предшествует благодати. Благодать – это прощение греха. Иисус умер, чтобы сироты могли получить благодать, которая прощает их грехи. Это благая весть!!</w:t>
      </w:r>
    </w:p>
    <w:p w:rsidR="00C60E18" w:rsidRPr="00364AA0" w:rsidRDefault="00C60E18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b/>
          <w:bCs/>
          <w:sz w:val="24"/>
          <w:szCs w:val="24"/>
        </w:rPr>
        <w:t>В-пятых</w:t>
      </w:r>
      <w:r w:rsidRPr="00364AA0">
        <w:rPr>
          <w:rFonts w:cs="Times New Roman"/>
          <w:sz w:val="24"/>
          <w:szCs w:val="24"/>
        </w:rPr>
        <w:t xml:space="preserve">, Бог приглашает нас различными способами послужить сиротам. Сироты, как правило, чувствуют себя одинокими из-за отсутствия отца и матери. Бог создал нас для того, чтобы мы жили в отношениях с другими людьми. Общение – это важная потребность человека. Эта потребность выражена во фразе «оставит и прилепится» и будут «одна плоть» (Быт. 2:24). </w:t>
      </w:r>
      <w:proofErr w:type="spellStart"/>
      <w:r w:rsidRPr="00364AA0">
        <w:rPr>
          <w:rFonts w:cs="Times New Roman"/>
          <w:sz w:val="24"/>
          <w:szCs w:val="24"/>
        </w:rPr>
        <w:t>Иак</w:t>
      </w:r>
      <w:proofErr w:type="spellEnd"/>
      <w:r w:rsidRPr="00364AA0">
        <w:rPr>
          <w:rFonts w:cs="Times New Roman"/>
          <w:sz w:val="24"/>
          <w:szCs w:val="24"/>
        </w:rPr>
        <w:t>. 1:27 дает средство от одиночества сирот. Иаков увещевает нас «призирать» (</w:t>
      </w:r>
      <w:proofErr w:type="spellStart"/>
      <w:r w:rsidRPr="00364AA0">
        <w:rPr>
          <w:rFonts w:cs="Times New Roman"/>
          <w:sz w:val="24"/>
          <w:szCs w:val="24"/>
        </w:rPr>
        <w:t>episkeptomai</w:t>
      </w:r>
      <w:proofErr w:type="spellEnd"/>
      <w:r w:rsidRPr="00364AA0">
        <w:rPr>
          <w:rFonts w:cs="Times New Roman"/>
          <w:sz w:val="24"/>
          <w:szCs w:val="24"/>
        </w:rPr>
        <w:t xml:space="preserve">) сирот. Это слово означает «смотреть с целью помочь или принести пользу». Мы должны посещать сирот, чтобы увидеть, услышать и прочувствовать те проблемы, которые они ощущают в своей жизни. Бог приглашает нас подумать о </w:t>
      </w:r>
      <w:r w:rsidRPr="00364AA0">
        <w:rPr>
          <w:rFonts w:cs="Times New Roman"/>
          <w:i/>
          <w:sz w:val="24"/>
          <w:szCs w:val="24"/>
        </w:rPr>
        <w:t>новаторских способах</w:t>
      </w:r>
      <w:r w:rsidRPr="00364AA0">
        <w:rPr>
          <w:rFonts w:cs="Times New Roman"/>
          <w:sz w:val="24"/>
          <w:szCs w:val="24"/>
        </w:rPr>
        <w:t xml:space="preserve"> служения сиротам в вашей церкви и общинах. Как могла бы измениться жизнь сироты благодаря вашему служению ему или ей? Божья любовь к вам влияет на ваше сострадание к сиротам.</w:t>
      </w:r>
    </w:p>
    <w:p w:rsidR="00C60E18" w:rsidRPr="00364AA0" w:rsidRDefault="00832EE1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Style w:val="para"/>
          <w:rFonts w:cs="Times New Roman"/>
          <w:sz w:val="24"/>
          <w:szCs w:val="24"/>
        </w:rPr>
        <w:t>«</w:t>
      </w:r>
      <w:r w:rsidR="00C60E18" w:rsidRPr="00364AA0">
        <w:rPr>
          <w:rStyle w:val="para"/>
          <w:rFonts w:cs="Times New Roman"/>
          <w:sz w:val="24"/>
          <w:szCs w:val="24"/>
        </w:rPr>
        <w:t xml:space="preserve">Любовь является основой благочестия. Что бы ни говорил человек, если в нем нет бескорыстной любви к своему ближнему, он не имеет чистой любви и к Богу. Но мы никогда не сможем обрести этот дух любви, </w:t>
      </w:r>
      <w:r w:rsidR="00C60E18" w:rsidRPr="00364AA0">
        <w:rPr>
          <w:rStyle w:val="a3"/>
          <w:rFonts w:cs="Times New Roman"/>
          <w:sz w:val="24"/>
          <w:szCs w:val="24"/>
        </w:rPr>
        <w:t>пытаясь</w:t>
      </w:r>
      <w:r w:rsidR="00C60E18" w:rsidRPr="00364AA0">
        <w:rPr>
          <w:rStyle w:val="para"/>
          <w:rFonts w:cs="Times New Roman"/>
          <w:sz w:val="24"/>
          <w:szCs w:val="24"/>
        </w:rPr>
        <w:t xml:space="preserve"> любить других. Все, что нам нужно, это любовь Христа в сердце. Когда наше </w:t>
      </w:r>
      <w:r w:rsidR="00C60E18" w:rsidRPr="00364AA0">
        <w:rPr>
          <w:rStyle w:val="para"/>
          <w:rFonts w:cs="Times New Roman"/>
          <w:b/>
          <w:bCs/>
          <w:sz w:val="24"/>
          <w:szCs w:val="24"/>
        </w:rPr>
        <w:t>“я”</w:t>
      </w:r>
      <w:r w:rsidR="00C60E18" w:rsidRPr="00364AA0">
        <w:rPr>
          <w:rStyle w:val="para"/>
          <w:rFonts w:cs="Times New Roman"/>
          <w:sz w:val="24"/>
          <w:szCs w:val="24"/>
        </w:rPr>
        <w:t xml:space="preserve"> исчезает во Христе, </w:t>
      </w:r>
      <w:r w:rsidR="00C60E18" w:rsidRPr="00364AA0">
        <w:rPr>
          <w:rStyle w:val="para"/>
          <w:rFonts w:cs="Times New Roman"/>
          <w:b/>
          <w:bCs/>
          <w:sz w:val="24"/>
          <w:szCs w:val="24"/>
        </w:rPr>
        <w:t xml:space="preserve">любовь </w:t>
      </w:r>
      <w:r w:rsidR="00C60E18" w:rsidRPr="00364AA0">
        <w:rPr>
          <w:rStyle w:val="para"/>
          <w:rFonts w:cs="Times New Roman"/>
          <w:sz w:val="24"/>
          <w:szCs w:val="24"/>
        </w:rPr>
        <w:t xml:space="preserve">возникает самопроизвольно. Совершенство христианского характера достигается тогда, когда желание помогать другим и милосердие к ближним становятся устойчивой, а главное, </w:t>
      </w:r>
      <w:r w:rsidR="00C60E18" w:rsidRPr="00364AA0">
        <w:rPr>
          <w:rStyle w:val="para"/>
          <w:rFonts w:cs="Times New Roman"/>
          <w:sz w:val="24"/>
          <w:szCs w:val="24"/>
        </w:rPr>
        <w:lastRenderedPageBreak/>
        <w:t>внутренней потребностью, когда небесный свет переполняет сердце и отражается на лице</w:t>
      </w:r>
      <w:r w:rsidRPr="00364AA0">
        <w:rPr>
          <w:rStyle w:val="para"/>
          <w:rFonts w:cs="Times New Roman"/>
          <w:sz w:val="24"/>
          <w:szCs w:val="24"/>
        </w:rPr>
        <w:t>»</w:t>
      </w:r>
      <w:r w:rsidR="00C60E18" w:rsidRPr="00364AA0">
        <w:rPr>
          <w:rFonts w:cs="Times New Roman"/>
          <w:sz w:val="24"/>
          <w:szCs w:val="24"/>
        </w:rPr>
        <w:t xml:space="preserve">. </w:t>
      </w:r>
      <w:r w:rsidRPr="00364AA0">
        <w:rPr>
          <w:rFonts w:cs="Times New Roman"/>
          <w:sz w:val="24"/>
          <w:szCs w:val="24"/>
        </w:rPr>
        <w:t>(</w:t>
      </w:r>
      <w:r w:rsidR="00C60E18" w:rsidRPr="00364AA0">
        <w:rPr>
          <w:rFonts w:cs="Times New Roman"/>
          <w:sz w:val="24"/>
          <w:szCs w:val="24"/>
        </w:rPr>
        <w:t>Наглядные уроки Христа, стр. 383, 384</w:t>
      </w:r>
      <w:r w:rsidRPr="00364AA0">
        <w:rPr>
          <w:rFonts w:cs="Times New Roman"/>
          <w:sz w:val="24"/>
          <w:szCs w:val="24"/>
        </w:rPr>
        <w:t>)</w:t>
      </w:r>
    </w:p>
    <w:p w:rsidR="00C60E18" w:rsidRPr="00364AA0" w:rsidRDefault="00C60E18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t>Чтобы убедить других в силе благодати Христовой, мы должны познать ее силу в нашем собственном сердце и жизни. Евангелие, которое мы предлагаем для спасения душ, должно быть Евангелием, посредством которого спасаются наши собственные души. Только через живую веру во Христа</w:t>
      </w:r>
      <w:r w:rsidR="00364AA0" w:rsidRPr="00364AA0">
        <w:rPr>
          <w:rFonts w:cs="Times New Roman"/>
          <w:sz w:val="24"/>
          <w:szCs w:val="24"/>
        </w:rPr>
        <w:t>,</w:t>
      </w:r>
      <w:r w:rsidRPr="00364AA0">
        <w:rPr>
          <w:rFonts w:cs="Times New Roman"/>
          <w:sz w:val="24"/>
          <w:szCs w:val="24"/>
        </w:rPr>
        <w:t xml:space="preserve"> как личного Спасителя</w:t>
      </w:r>
      <w:r w:rsidR="00364AA0" w:rsidRPr="00364AA0">
        <w:rPr>
          <w:rFonts w:cs="Times New Roman"/>
          <w:sz w:val="24"/>
          <w:szCs w:val="24"/>
        </w:rPr>
        <w:t>,</w:t>
      </w:r>
      <w:r w:rsidRPr="00364AA0">
        <w:rPr>
          <w:rFonts w:cs="Times New Roman"/>
          <w:sz w:val="24"/>
          <w:szCs w:val="24"/>
        </w:rPr>
        <w:t xml:space="preserve"> </w:t>
      </w:r>
      <w:proofErr w:type="gramStart"/>
      <w:r w:rsidRPr="00364AA0">
        <w:rPr>
          <w:rFonts w:cs="Times New Roman"/>
          <w:sz w:val="24"/>
          <w:szCs w:val="24"/>
        </w:rPr>
        <w:t>наше  влияние</w:t>
      </w:r>
      <w:proofErr w:type="gramEnd"/>
      <w:r w:rsidRPr="00364AA0">
        <w:rPr>
          <w:rFonts w:cs="Times New Roman"/>
          <w:sz w:val="24"/>
          <w:szCs w:val="24"/>
        </w:rPr>
        <w:t xml:space="preserve"> может быть ощутимо в скептически настроенном мире. Если мы хотим вытащить грешников из стремительного потока, наши собственные ноги должны твердо стоять на Скале, Христе Иисусе.</w:t>
      </w:r>
    </w:p>
    <w:p w:rsidR="00364AA0" w:rsidRDefault="00C60E18" w:rsidP="00364AA0">
      <w:pPr>
        <w:spacing w:after="0"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b/>
          <w:bCs/>
          <w:sz w:val="24"/>
          <w:szCs w:val="24"/>
        </w:rPr>
        <w:t>Призыв к миссии</w:t>
      </w:r>
      <w:r w:rsidRPr="00364AA0">
        <w:rPr>
          <w:rFonts w:cs="Times New Roman"/>
          <w:sz w:val="24"/>
          <w:szCs w:val="24"/>
        </w:rPr>
        <w:t xml:space="preserve"> – это всегда призыв благословлять и получать благословение. Когда мы осознаем, что призыв Божий к нам, людям, уходит корнями в Быт. 1:26-28</w:t>
      </w:r>
      <w:r w:rsidR="00364AA0" w:rsidRPr="00364AA0">
        <w:rPr>
          <w:rFonts w:cs="Times New Roman"/>
          <w:sz w:val="24"/>
          <w:szCs w:val="24"/>
        </w:rPr>
        <w:t xml:space="preserve"> «</w:t>
      </w:r>
      <w:r w:rsidR="00364AA0" w:rsidRPr="00364AA0">
        <w:rPr>
          <w:rFonts w:eastAsia="Times New Roman" w:cs="Times New Roman"/>
          <w:color w:val="212529"/>
          <w:sz w:val="24"/>
          <w:szCs w:val="24"/>
          <w:lang w:val="ru-BY" w:eastAsia="ru-RU"/>
        </w:rPr>
        <w:t>И сказал Бог: сотворим человека по образу Нашему и по подобию Нашему, и да владычествуют они над рыбами морскими, и над птицами небесными, и над скотом, и над всею землёю, и над всеми гадами, пресмыкающимися по земле.</w:t>
      </w:r>
      <w:r w:rsidR="00364AA0" w:rsidRPr="00364AA0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</w:t>
      </w:r>
      <w:r w:rsidR="00364AA0" w:rsidRPr="00364AA0">
        <w:rPr>
          <w:rFonts w:eastAsia="Times New Roman" w:cs="Times New Roman"/>
          <w:color w:val="212529"/>
          <w:sz w:val="24"/>
          <w:szCs w:val="24"/>
          <w:lang w:val="ru-BY" w:eastAsia="ru-RU"/>
        </w:rPr>
        <w:t>И сотворил Бог человека по образу Своему, по образу Божию сотворил его; мужчину и женщину сотворил их.</w:t>
      </w:r>
      <w:r w:rsidR="00364AA0" w:rsidRPr="00364AA0">
        <w:rPr>
          <w:rFonts w:eastAsia="Times New Roman" w:cs="Times New Roman"/>
          <w:color w:val="212529"/>
          <w:sz w:val="24"/>
          <w:szCs w:val="24"/>
          <w:lang w:eastAsia="ru-RU"/>
        </w:rPr>
        <w:t xml:space="preserve"> </w:t>
      </w:r>
      <w:r w:rsidR="00364AA0" w:rsidRPr="00364AA0">
        <w:rPr>
          <w:rFonts w:eastAsia="Times New Roman" w:cs="Times New Roman"/>
          <w:color w:val="212529"/>
          <w:sz w:val="24"/>
          <w:szCs w:val="24"/>
          <w:lang w:val="ru-BY" w:eastAsia="ru-RU"/>
        </w:rPr>
        <w:t>И благословил их Бог, и сказал им Бог: плодитесь и размножайтесь, и наполняйте землю, и обладайте ею, и владычествуйте над рыбами морскими, и над птицами небесными, и над всяким животным, пресмыкающимся по земле</w:t>
      </w:r>
      <w:r w:rsidR="00364AA0" w:rsidRPr="00364AA0">
        <w:rPr>
          <w:rFonts w:eastAsia="Times New Roman" w:cs="Times New Roman"/>
          <w:color w:val="212529"/>
          <w:sz w:val="24"/>
          <w:szCs w:val="24"/>
          <w:lang w:eastAsia="ru-RU"/>
        </w:rPr>
        <w:t>»</w:t>
      </w:r>
      <w:r w:rsidR="00364AA0">
        <w:rPr>
          <w:rFonts w:cs="Times New Roman"/>
          <w:sz w:val="24"/>
          <w:szCs w:val="24"/>
        </w:rPr>
        <w:t>.</w:t>
      </w:r>
      <w:r w:rsidRPr="00364AA0">
        <w:rPr>
          <w:rFonts w:cs="Times New Roman"/>
          <w:sz w:val="24"/>
          <w:szCs w:val="24"/>
        </w:rPr>
        <w:t xml:space="preserve"> </w:t>
      </w:r>
    </w:p>
    <w:p w:rsidR="00C60E18" w:rsidRPr="00364AA0" w:rsidRDefault="00364AA0" w:rsidP="00364AA0">
      <w:pPr>
        <w:spacing w:after="0" w:line="360" w:lineRule="auto"/>
        <w:ind w:firstLine="708"/>
        <w:rPr>
          <w:rFonts w:eastAsia="Times New Roman" w:cs="Times New Roman"/>
          <w:color w:val="212529"/>
          <w:sz w:val="24"/>
          <w:szCs w:val="24"/>
          <w:lang w:val="ru-BY" w:eastAsia="ru-RU"/>
        </w:rPr>
      </w:pPr>
      <w:r>
        <w:rPr>
          <w:rFonts w:cs="Times New Roman"/>
          <w:sz w:val="24"/>
          <w:szCs w:val="24"/>
        </w:rPr>
        <w:t>Э</w:t>
      </w:r>
      <w:r w:rsidR="00C60E18" w:rsidRPr="00364AA0">
        <w:rPr>
          <w:rFonts w:cs="Times New Roman"/>
          <w:sz w:val="24"/>
          <w:szCs w:val="24"/>
        </w:rPr>
        <w:t>то понимание может привести нас к тому, что, используя наши различные таланты и умения, мы будем привлекать людей к благословению процветания, которое Бог предназначил для нас. Наше свидетельство другим должно сочетаться с тем, что мы делимся с ними планом спасения. В конечном счете, жизнь, которую спасение делает возможной, придаст смысл призыву, данному нам Богом. Поэтому наш призыв состоит в том, чтобы жить по благословениям Божьим таким образом, чтобы люди видели это и желали обрести то, что мы имеем в Боге. Эта идея означает, что ваше рабочее место, ваш дом и круг ваших друзей являются основными местами, где вы живете, сообразуясь с призывом Божьим. Хотя проповедь и раздача литературы имеют свое важное место, основное исполнение призыва к Аврааму и к вам подразумевает, что вы ведете целенаправленную жизнь, стремясь к тому, чтобы помочь другим узнать об Иисусе и вручить себя Ему. Но помните, что призыв Божий – это двойное благословение. Воплощая призыв в своей повседневной жизни, ожидайте благословений, которые вернутся к вам от людей, от которых вы, возможно, даже не ожидаете этого (комментарии для учителей к уроку за 14-20 октября 2023 г.).</w:t>
      </w:r>
    </w:p>
    <w:p w:rsidR="00364AA0" w:rsidRDefault="00C60E18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 w:rsidRPr="00364AA0">
        <w:rPr>
          <w:rFonts w:cs="Times New Roman"/>
          <w:sz w:val="24"/>
          <w:szCs w:val="24"/>
        </w:rPr>
        <w:lastRenderedPageBreak/>
        <w:t>Сердце Бога исполнено нежности к сиротам. Он – Отец всего человечества. Сегодня Бог приглашает нас сотрудничать с Ним, чтобы дать сиротам сострадание, свою дружбу, принятие, терпимость, идентичность во Христе и уверенность в спасении во Христе.</w:t>
      </w:r>
    </w:p>
    <w:p w:rsidR="00C60E18" w:rsidRPr="00364AA0" w:rsidRDefault="00364AA0" w:rsidP="00364AA0">
      <w:pPr>
        <w:spacing w:line="36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Всем нашим сиротам мы говорим: «Вы не одиноки!» У вас есть Небесный Отец и Его церковь, призванная отразить характер Христа!</w:t>
      </w:r>
    </w:p>
    <w:p w:rsidR="00206E09" w:rsidRPr="00364AA0" w:rsidRDefault="00206E09" w:rsidP="00364AA0">
      <w:pPr>
        <w:spacing w:line="360" w:lineRule="auto"/>
        <w:rPr>
          <w:rFonts w:cs="Times New Roman"/>
          <w:sz w:val="24"/>
          <w:szCs w:val="24"/>
        </w:rPr>
      </w:pPr>
    </w:p>
    <w:sectPr w:rsidR="00206E09" w:rsidRPr="00364A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18"/>
    <w:rsid w:val="00206E09"/>
    <w:rsid w:val="00364AA0"/>
    <w:rsid w:val="00414B68"/>
    <w:rsid w:val="00832EE1"/>
    <w:rsid w:val="008A1555"/>
    <w:rsid w:val="00C6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CCF55"/>
  <w15:chartTrackingRefBased/>
  <w15:docId w15:val="{9D3E9A9B-9331-FA41-B56F-BB87429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Основной текст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18"/>
    <w:pPr>
      <w:spacing w:after="160"/>
    </w:pPr>
    <w:rPr>
      <w:rFonts w:cstheme="minorBidi"/>
      <w:kern w:val="0"/>
      <w:sz w:val="28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">
    <w:name w:val="para"/>
    <w:basedOn w:val="a0"/>
    <w:rsid w:val="00C60E18"/>
  </w:style>
  <w:style w:type="character" w:styleId="a3">
    <w:name w:val="Emphasis"/>
    <w:basedOn w:val="a0"/>
    <w:uiPriority w:val="20"/>
    <w:qFormat/>
    <w:rsid w:val="00C60E18"/>
    <w:rPr>
      <w:i/>
      <w:iCs/>
    </w:rPr>
  </w:style>
  <w:style w:type="character" w:customStyle="1" w:styleId="apple-converted-space">
    <w:name w:val="apple-converted-space"/>
    <w:basedOn w:val="a0"/>
    <w:rsid w:val="00414B68"/>
  </w:style>
  <w:style w:type="character" w:styleId="a4">
    <w:name w:val="Hyperlink"/>
    <w:basedOn w:val="a0"/>
    <w:uiPriority w:val="99"/>
    <w:semiHidden/>
    <w:unhideWhenUsed/>
    <w:rsid w:val="00414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758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1287</Words>
  <Characters>6182</Characters>
  <Application>Microsoft Office Word</Application>
  <DocSecurity>0</DocSecurity>
  <Lines>206</Lines>
  <Paragraphs>45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Buchneva</dc:creator>
  <cp:keywords/>
  <dc:description/>
  <cp:lastModifiedBy>Svetlana Buchneva</cp:lastModifiedBy>
  <cp:revision>4</cp:revision>
  <dcterms:created xsi:type="dcterms:W3CDTF">2023-11-14T07:06:00Z</dcterms:created>
  <dcterms:modified xsi:type="dcterms:W3CDTF">2023-11-14T07:48:00Z</dcterms:modified>
</cp:coreProperties>
</file>